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04" w:rsidRDefault="00602804">
      <w:pPr>
        <w:rPr>
          <w:b/>
        </w:rPr>
      </w:pPr>
      <w:proofErr w:type="spellStart"/>
      <w:r w:rsidRPr="00986E7F">
        <w:rPr>
          <w:b/>
        </w:rPr>
        <w:t>VIETNAM</w:t>
      </w:r>
      <w:r w:rsidR="00DF44CD">
        <w:rPr>
          <w:b/>
        </w:rPr>
        <w:t>_additional</w:t>
      </w:r>
      <w:proofErr w:type="spellEnd"/>
      <w:r w:rsidR="00DF44CD">
        <w:rPr>
          <w:b/>
        </w:rPr>
        <w:t xml:space="preserve"> information</w:t>
      </w:r>
      <w:r w:rsidR="00624377">
        <w:rPr>
          <w:b/>
        </w:rPr>
        <w:t xml:space="preserve"> as replies to draft CMR covering 2012 activities (WCPFC-TCC9-2013-dCMR_rev1)</w:t>
      </w:r>
    </w:p>
    <w:p w:rsidR="00624377" w:rsidRDefault="00624377" w:rsidP="00C90BAA">
      <w:pPr>
        <w:spacing w:after="0" w:line="240" w:lineRule="auto"/>
        <w:jc w:val="right"/>
        <w:rPr>
          <w:rFonts w:ascii="Arial" w:hAnsi="Arial" w:cs="Arial"/>
          <w:color w:val="666666"/>
          <w:sz w:val="20"/>
          <w:szCs w:val="20"/>
        </w:rPr>
      </w:pPr>
      <w:r>
        <w:rPr>
          <w:rFonts w:ascii="Arial" w:hAnsi="Arial" w:cs="Arial"/>
          <w:color w:val="666666"/>
          <w:sz w:val="20"/>
          <w:szCs w:val="20"/>
        </w:rPr>
        <w:t>WCPFC-TCC9-2013-dCMR</w:t>
      </w:r>
      <w:r w:rsidR="00D57707">
        <w:rPr>
          <w:rFonts w:ascii="Arial" w:hAnsi="Arial" w:cs="Arial"/>
          <w:color w:val="666666"/>
          <w:sz w:val="20"/>
          <w:szCs w:val="20"/>
        </w:rPr>
        <w:t>_</w:t>
      </w:r>
      <w:r>
        <w:rPr>
          <w:rFonts w:ascii="Arial" w:hAnsi="Arial" w:cs="Arial"/>
          <w:color w:val="666666"/>
          <w:sz w:val="20"/>
          <w:szCs w:val="20"/>
        </w:rPr>
        <w:t>AddInfo_VN</w:t>
      </w:r>
    </w:p>
    <w:p w:rsidR="00C90BAA" w:rsidRDefault="00C90BAA" w:rsidP="00C90BAA">
      <w:pPr>
        <w:spacing w:after="0" w:line="240" w:lineRule="auto"/>
        <w:jc w:val="right"/>
        <w:rPr>
          <w:rFonts w:ascii="Arial" w:hAnsi="Arial" w:cs="Arial"/>
          <w:color w:val="666666"/>
          <w:sz w:val="20"/>
          <w:szCs w:val="20"/>
        </w:rPr>
      </w:pPr>
      <w:r>
        <w:rPr>
          <w:rFonts w:ascii="Arial" w:hAnsi="Arial" w:cs="Arial"/>
          <w:color w:val="666666"/>
          <w:sz w:val="20"/>
          <w:szCs w:val="20"/>
        </w:rPr>
        <w:t>18 Sept 2013</w:t>
      </w:r>
    </w:p>
    <w:p w:rsidR="00624377" w:rsidRPr="00986E7F" w:rsidRDefault="00624377" w:rsidP="00624377">
      <w:pPr>
        <w:rPr>
          <w:b/>
        </w:rPr>
      </w:pPr>
    </w:p>
    <w:tbl>
      <w:tblPr>
        <w:tblStyle w:val="TableGrid"/>
        <w:tblW w:w="4959" w:type="pct"/>
        <w:tblLook w:val="04A0" w:firstRow="1" w:lastRow="0" w:firstColumn="1" w:lastColumn="0" w:noHBand="0" w:noVBand="1"/>
      </w:tblPr>
      <w:tblGrid>
        <w:gridCol w:w="1139"/>
        <w:gridCol w:w="950"/>
        <w:gridCol w:w="1583"/>
        <w:gridCol w:w="5617"/>
        <w:gridCol w:w="3779"/>
      </w:tblGrid>
      <w:tr w:rsidR="00624377" w:rsidRPr="00602804" w:rsidTr="00D57707">
        <w:trPr>
          <w:trHeight w:val="323"/>
        </w:trPr>
        <w:tc>
          <w:tcPr>
            <w:tcW w:w="3554" w:type="pct"/>
            <w:gridSpan w:val="4"/>
            <w:shd w:val="clear" w:color="auto" w:fill="F2F2F2" w:themeFill="background1" w:themeFillShade="F2"/>
          </w:tcPr>
          <w:p w:rsidR="00624377" w:rsidRPr="00624377" w:rsidRDefault="00624377" w:rsidP="00624377">
            <w:pPr>
              <w:jc w:val="center"/>
              <w:rPr>
                <w:rFonts w:ascii="Times New Roman" w:eastAsia="Times New Roman" w:hAnsi="Times New Roman" w:cs="Times New Roman"/>
                <w:b/>
                <w:bCs/>
                <w:sz w:val="20"/>
                <w:szCs w:val="20"/>
              </w:rPr>
            </w:pPr>
            <w:r>
              <w:rPr>
                <w:b/>
              </w:rPr>
              <w:t>From d</w:t>
            </w:r>
            <w:r w:rsidRPr="00624377">
              <w:rPr>
                <w:b/>
              </w:rPr>
              <w:t xml:space="preserve">raft </w:t>
            </w:r>
            <w:proofErr w:type="spellStart"/>
            <w:r w:rsidRPr="00624377">
              <w:rPr>
                <w:b/>
              </w:rPr>
              <w:t>CMR_rev</w:t>
            </w:r>
            <w:proofErr w:type="spellEnd"/>
            <w:r w:rsidRPr="00624377">
              <w:rPr>
                <w:b/>
              </w:rPr>
              <w:t xml:space="preserve"> 1</w:t>
            </w:r>
            <w:r>
              <w:rPr>
                <w:b/>
              </w:rPr>
              <w:t xml:space="preserve"> (WCPFC-TCC9-2013-dCMR_rev1)</w:t>
            </w:r>
            <w:r w:rsidRPr="00624377">
              <w:rPr>
                <w:b/>
              </w:rPr>
              <w:t xml:space="preserve">  - </w:t>
            </w:r>
            <w:r>
              <w:rPr>
                <w:b/>
              </w:rPr>
              <w:t>posted</w:t>
            </w:r>
            <w:r w:rsidRPr="00624377">
              <w:rPr>
                <w:b/>
              </w:rPr>
              <w:t xml:space="preserve"> 14 September 2013</w:t>
            </w:r>
          </w:p>
        </w:tc>
        <w:tc>
          <w:tcPr>
            <w:tcW w:w="1446" w:type="pct"/>
            <w:vMerge w:val="restart"/>
            <w:shd w:val="clear" w:color="auto" w:fill="FFFFFF" w:themeFill="background1"/>
          </w:tcPr>
          <w:p w:rsidR="00624377" w:rsidRPr="00602804" w:rsidRDefault="00624377" w:rsidP="00D57707">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Additional Information</w:t>
            </w:r>
            <w:r>
              <w:rPr>
                <w:rFonts w:ascii="Times New Roman" w:eastAsia="Times New Roman" w:hAnsi="Times New Roman" w:cs="Times New Roman"/>
                <w:b/>
                <w:bCs/>
                <w:sz w:val="20"/>
                <w:szCs w:val="20"/>
              </w:rPr>
              <w:t xml:space="preserve"> provided by CCM </w:t>
            </w:r>
            <w:r w:rsidR="00D57707">
              <w:rPr>
                <w:rFonts w:ascii="Times New Roman" w:eastAsia="Times New Roman" w:hAnsi="Times New Roman" w:cs="Times New Roman"/>
                <w:b/>
                <w:bCs/>
                <w:sz w:val="20"/>
                <w:szCs w:val="20"/>
              </w:rPr>
              <w:t>post-</w:t>
            </w:r>
            <w:r>
              <w:rPr>
                <w:rFonts w:ascii="Times New Roman" w:eastAsia="Times New Roman" w:hAnsi="Times New Roman" w:cs="Times New Roman"/>
                <w:b/>
                <w:bCs/>
                <w:sz w:val="20"/>
                <w:szCs w:val="20"/>
              </w:rPr>
              <w:t>14 September</w:t>
            </w:r>
          </w:p>
        </w:tc>
      </w:tr>
      <w:tr w:rsidR="00624377" w:rsidRPr="00602804" w:rsidTr="00D57707">
        <w:trPr>
          <w:trHeight w:val="510"/>
        </w:trPr>
        <w:tc>
          <w:tcPr>
            <w:tcW w:w="436" w:type="pct"/>
            <w:shd w:val="clear" w:color="auto" w:fill="F2F2F2" w:themeFill="background1" w:themeFillShade="F2"/>
          </w:tcPr>
          <w:p w:rsidR="00624377" w:rsidRPr="00602804" w:rsidRDefault="00624377" w:rsidP="004E7B8E">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CMM Paragraph</w:t>
            </w:r>
          </w:p>
        </w:tc>
        <w:tc>
          <w:tcPr>
            <w:tcW w:w="363" w:type="pct"/>
            <w:shd w:val="clear" w:color="auto" w:fill="F2F2F2" w:themeFill="background1" w:themeFillShade="F2"/>
            <w:hideMark/>
          </w:tcPr>
          <w:p w:rsidR="00624377" w:rsidRPr="00602804" w:rsidRDefault="00624377" w:rsidP="00602804">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CMR Section</w:t>
            </w:r>
          </w:p>
        </w:tc>
        <w:tc>
          <w:tcPr>
            <w:tcW w:w="606" w:type="pct"/>
            <w:shd w:val="clear" w:color="auto" w:fill="F2F2F2" w:themeFill="background1" w:themeFillShade="F2"/>
            <w:hideMark/>
          </w:tcPr>
          <w:p w:rsidR="00624377" w:rsidRPr="00602804" w:rsidRDefault="00624377" w:rsidP="00602804">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CCM Implementation</w:t>
            </w:r>
          </w:p>
        </w:tc>
        <w:tc>
          <w:tcPr>
            <w:tcW w:w="2148" w:type="pct"/>
            <w:shd w:val="clear" w:color="auto" w:fill="F2F2F2" w:themeFill="background1" w:themeFillShade="F2"/>
            <w:hideMark/>
          </w:tcPr>
          <w:p w:rsidR="00624377" w:rsidRPr="00602804" w:rsidRDefault="00624377" w:rsidP="00602804">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WCPFC Secretariat </w:t>
            </w:r>
            <w:r w:rsidRPr="00602804">
              <w:rPr>
                <w:rFonts w:ascii="Times New Roman" w:eastAsia="Times New Roman" w:hAnsi="Times New Roman" w:cs="Times New Roman"/>
                <w:b/>
                <w:bCs/>
                <w:sz w:val="20"/>
                <w:szCs w:val="20"/>
              </w:rPr>
              <w:t>Evaluation Explanation</w:t>
            </w:r>
          </w:p>
        </w:tc>
        <w:tc>
          <w:tcPr>
            <w:tcW w:w="1446" w:type="pct"/>
            <w:vMerge/>
            <w:shd w:val="clear" w:color="auto" w:fill="FFFFFF" w:themeFill="background1"/>
            <w:hideMark/>
          </w:tcPr>
          <w:p w:rsidR="00624377" w:rsidRPr="00602804" w:rsidRDefault="00624377" w:rsidP="00602804">
            <w:pPr>
              <w:rPr>
                <w:rFonts w:ascii="Times New Roman" w:eastAsia="Times New Roman" w:hAnsi="Times New Roman" w:cs="Times New Roman"/>
                <w:b/>
                <w:bCs/>
                <w:sz w:val="20"/>
                <w:szCs w:val="20"/>
              </w:rPr>
            </w:pPr>
          </w:p>
        </w:tc>
      </w:tr>
      <w:tr w:rsidR="00624377" w:rsidRPr="00602804" w:rsidTr="00D57707">
        <w:trPr>
          <w:trHeight w:val="3825"/>
        </w:trPr>
        <w:tc>
          <w:tcPr>
            <w:tcW w:w="436" w:type="pct"/>
            <w:shd w:val="clear" w:color="auto" w:fill="F2F2F2" w:themeFill="background1" w:themeFillShade="F2"/>
          </w:tcPr>
          <w:p w:rsidR="00624377" w:rsidRPr="00DF44CD" w:rsidRDefault="00624377" w:rsidP="004E7B8E">
            <w:pPr>
              <w:rPr>
                <w:rFonts w:ascii="Times New Roman" w:eastAsia="Times New Roman" w:hAnsi="Times New Roman" w:cs="Times New Roman"/>
                <w:sz w:val="20"/>
                <w:szCs w:val="20"/>
              </w:rPr>
            </w:pPr>
            <w:r w:rsidRPr="00DF44CD">
              <w:rPr>
                <w:rFonts w:ascii="Times New Roman" w:eastAsia="Times New Roman" w:hAnsi="Times New Roman" w:cs="Times New Roman"/>
                <w:sz w:val="20"/>
                <w:szCs w:val="20"/>
              </w:rPr>
              <w:t>CMM 2011-02 9a VMS SSPs 7.2.4</w:t>
            </w:r>
          </w:p>
        </w:tc>
        <w:tc>
          <w:tcPr>
            <w:tcW w:w="363" w:type="pct"/>
            <w:shd w:val="clear" w:color="auto" w:fill="F2F2F2" w:themeFill="background1" w:themeFillShade="F2"/>
            <w:hideMark/>
          </w:tcPr>
          <w:p w:rsidR="00624377" w:rsidRPr="00DF44CD" w:rsidRDefault="00624377" w:rsidP="00602804">
            <w:pPr>
              <w:rPr>
                <w:rFonts w:ascii="Times New Roman" w:eastAsia="Times New Roman" w:hAnsi="Times New Roman" w:cs="Times New Roman"/>
                <w:sz w:val="20"/>
                <w:szCs w:val="20"/>
              </w:rPr>
            </w:pPr>
            <w:r w:rsidRPr="00DF44CD">
              <w:rPr>
                <w:rFonts w:ascii="Times New Roman" w:eastAsia="Times New Roman" w:hAnsi="Times New Roman" w:cs="Times New Roman"/>
                <w:sz w:val="20"/>
                <w:szCs w:val="20"/>
              </w:rPr>
              <w:t>(iv) Observer and VMS coverage</w:t>
            </w:r>
          </w:p>
        </w:tc>
        <w:tc>
          <w:tcPr>
            <w:tcW w:w="606" w:type="pct"/>
            <w:shd w:val="clear" w:color="auto" w:fill="F2F2F2" w:themeFill="background1" w:themeFillShade="F2"/>
            <w:hideMark/>
          </w:tcPr>
          <w:p w:rsidR="00624377" w:rsidRPr="00602804" w:rsidRDefault="00624377" w:rsidP="00602804">
            <w:pPr>
              <w:rPr>
                <w:rFonts w:ascii="Times New Roman" w:eastAsia="Times New Roman" w:hAnsi="Times New Roman" w:cs="Times New Roman"/>
                <w:color w:val="000000"/>
                <w:sz w:val="20"/>
                <w:szCs w:val="20"/>
              </w:rPr>
            </w:pPr>
          </w:p>
        </w:tc>
        <w:tc>
          <w:tcPr>
            <w:tcW w:w="2148" w:type="pct"/>
            <w:shd w:val="clear" w:color="auto" w:fill="F2F2F2" w:themeFill="background1" w:themeFillShade="F2"/>
            <w:hideMark/>
          </w:tcPr>
          <w:p w:rsidR="00624377" w:rsidRPr="00602804" w:rsidRDefault="00624377" w:rsidP="00624377">
            <w:pPr>
              <w:rPr>
                <w:rFonts w:ascii="Times New Roman" w:eastAsia="Times New Roman" w:hAnsi="Times New Roman" w:cs="Times New Roman"/>
                <w:color w:val="000000"/>
                <w:sz w:val="20"/>
                <w:szCs w:val="20"/>
              </w:rPr>
            </w:pPr>
            <w:r w:rsidRPr="00602804">
              <w:rPr>
                <w:rFonts w:ascii="Times New Roman" w:eastAsia="Times New Roman" w:hAnsi="Times New Roman" w:cs="Times New Roman"/>
                <w:color w:val="000000"/>
                <w:sz w:val="20"/>
                <w:szCs w:val="20"/>
              </w:rPr>
              <w:t>Requirement</w:t>
            </w:r>
            <w:proofErr w:type="gramStart"/>
            <w:r w:rsidRPr="00602804">
              <w:rPr>
                <w:rFonts w:ascii="Times New Roman" w:eastAsia="Times New Roman" w:hAnsi="Times New Roman" w:cs="Times New Roman"/>
                <w:color w:val="000000"/>
                <w:sz w:val="20"/>
                <w:szCs w:val="20"/>
              </w:rPr>
              <w:t>=  conduct</w:t>
            </w:r>
            <w:proofErr w:type="gramEnd"/>
            <w:r w:rsidRPr="00602804">
              <w:rPr>
                <w:rFonts w:ascii="Times New Roman" w:eastAsia="Times New Roman" w:hAnsi="Times New Roman" w:cs="Times New Roman"/>
                <w:color w:val="000000"/>
                <w:sz w:val="20"/>
                <w:szCs w:val="20"/>
              </w:rPr>
              <w:t xml:space="preserve"> periodic audits of a representative sample of installed ALCs to verify SSPs are being complied with and no visible evidence of tampering.  Number of audits is to be planned on an annual </w:t>
            </w:r>
            <w:proofErr w:type="gramStart"/>
            <w:r w:rsidRPr="00602804">
              <w:rPr>
                <w:rFonts w:ascii="Times New Roman" w:eastAsia="Times New Roman" w:hAnsi="Times New Roman" w:cs="Times New Roman"/>
                <w:color w:val="000000"/>
                <w:sz w:val="20"/>
                <w:szCs w:val="20"/>
              </w:rPr>
              <w:t>basis,</w:t>
            </w:r>
            <w:proofErr w:type="gramEnd"/>
            <w:r w:rsidRPr="00602804">
              <w:rPr>
                <w:rFonts w:ascii="Times New Roman" w:eastAsia="Times New Roman" w:hAnsi="Times New Roman" w:cs="Times New Roman"/>
                <w:color w:val="000000"/>
                <w:sz w:val="20"/>
                <w:szCs w:val="20"/>
              </w:rPr>
              <w:t xml:space="preserve"> and </w:t>
            </w:r>
            <w:proofErr w:type="spellStart"/>
            <w:r w:rsidRPr="00602804">
              <w:rPr>
                <w:rFonts w:ascii="Times New Roman" w:eastAsia="Times New Roman" w:hAnsi="Times New Roman" w:cs="Times New Roman"/>
                <w:color w:val="000000"/>
                <w:sz w:val="20"/>
                <w:szCs w:val="20"/>
              </w:rPr>
              <w:t>deteremined</w:t>
            </w:r>
            <w:proofErr w:type="spellEnd"/>
            <w:r w:rsidRPr="00602804">
              <w:rPr>
                <w:rFonts w:ascii="Times New Roman" w:eastAsia="Times New Roman" w:hAnsi="Times New Roman" w:cs="Times New Roman"/>
                <w:color w:val="000000"/>
                <w:sz w:val="20"/>
                <w:szCs w:val="20"/>
              </w:rPr>
              <w:t xml:space="preserve"> by cost/benefit, logistical and practical aspects.  CCM is to provide Secretariat for previous calendar year a list of all ALC inspections by flag and vessel type, including a summary of the results of each inspection Section 2, </w:t>
            </w:r>
            <w:proofErr w:type="spellStart"/>
            <w:r w:rsidRPr="00602804">
              <w:rPr>
                <w:rFonts w:ascii="Times New Roman" w:eastAsia="Times New Roman" w:hAnsi="Times New Roman" w:cs="Times New Roman"/>
                <w:color w:val="000000"/>
                <w:sz w:val="20"/>
                <w:szCs w:val="20"/>
              </w:rPr>
              <w:t>para</w:t>
            </w:r>
            <w:proofErr w:type="spellEnd"/>
            <w:r w:rsidRPr="00602804">
              <w:rPr>
                <w:rFonts w:ascii="Times New Roman" w:eastAsia="Times New Roman" w:hAnsi="Times New Roman" w:cs="Times New Roman"/>
                <w:color w:val="000000"/>
                <w:sz w:val="20"/>
                <w:szCs w:val="20"/>
              </w:rPr>
              <w:t xml:space="preserve"> 13: is to be provided in Part 2 report                                                    </w:t>
            </w:r>
            <w:r w:rsidRPr="00602804">
              <w:rPr>
                <w:rFonts w:ascii="Times New Roman" w:eastAsia="Times New Roman" w:hAnsi="Times New Roman" w:cs="Times New Roman"/>
                <w:color w:val="000000"/>
                <w:sz w:val="20"/>
                <w:szCs w:val="20"/>
              </w:rPr>
              <w:br/>
              <w:t> </w:t>
            </w:r>
            <w:r w:rsidRPr="00602804">
              <w:rPr>
                <w:rFonts w:ascii="Times New Roman" w:eastAsia="Times New Roman" w:hAnsi="Times New Roman" w:cs="Times New Roman"/>
                <w:color w:val="000000"/>
                <w:sz w:val="20"/>
                <w:szCs w:val="20"/>
              </w:rPr>
              <w:br/>
              <w:t>CCM had one bunker vessel on the WCPFC RFV during 2012, based on the wording of the requirement in the VMS SSPs the number of audits to be conducted is subject to determination by each CCM.</w:t>
            </w:r>
            <w:r w:rsidRPr="00602804">
              <w:rPr>
                <w:rFonts w:ascii="Times New Roman" w:eastAsia="Times New Roman" w:hAnsi="Times New Roman" w:cs="Times New Roman"/>
                <w:color w:val="000000"/>
                <w:sz w:val="20"/>
                <w:szCs w:val="20"/>
              </w:rPr>
              <w:br/>
              <w:t> </w:t>
            </w:r>
            <w:r w:rsidRPr="00602804">
              <w:rPr>
                <w:rFonts w:ascii="Times New Roman" w:eastAsia="Times New Roman" w:hAnsi="Times New Roman" w:cs="Times New Roman"/>
                <w:color w:val="000000"/>
                <w:sz w:val="20"/>
                <w:szCs w:val="20"/>
              </w:rPr>
              <w:br/>
            </w:r>
            <w:r w:rsidRPr="00602804">
              <w:rPr>
                <w:rFonts w:ascii="Times New Roman" w:eastAsia="Times New Roman" w:hAnsi="Times New Roman" w:cs="Times New Roman"/>
                <w:b/>
                <w:bCs/>
                <w:color w:val="FF0000"/>
                <w:sz w:val="20"/>
                <w:szCs w:val="20"/>
              </w:rPr>
              <w:t xml:space="preserve">No details of MTU audit and inspections conducted by this CCM of its flagged vessels in 2012 were provided in AR </w:t>
            </w:r>
            <w:proofErr w:type="spellStart"/>
            <w:r w:rsidRPr="00602804">
              <w:rPr>
                <w:rFonts w:ascii="Times New Roman" w:eastAsia="Times New Roman" w:hAnsi="Times New Roman" w:cs="Times New Roman"/>
                <w:b/>
                <w:bCs/>
                <w:color w:val="FF0000"/>
                <w:sz w:val="20"/>
                <w:szCs w:val="20"/>
              </w:rPr>
              <w:t>Pt</w:t>
            </w:r>
            <w:proofErr w:type="spellEnd"/>
            <w:r w:rsidRPr="00602804">
              <w:rPr>
                <w:rFonts w:ascii="Times New Roman" w:eastAsia="Times New Roman" w:hAnsi="Times New Roman" w:cs="Times New Roman"/>
                <w:b/>
                <w:bCs/>
                <w:color w:val="FF0000"/>
                <w:sz w:val="20"/>
                <w:szCs w:val="20"/>
              </w:rPr>
              <w:t xml:space="preserve"> 2</w:t>
            </w:r>
            <w:r w:rsidRPr="00602804">
              <w:rPr>
                <w:rFonts w:ascii="Times New Roman" w:eastAsia="Times New Roman" w:hAnsi="Times New Roman" w:cs="Times New Roman"/>
                <w:color w:val="000000"/>
                <w:sz w:val="20"/>
                <w:szCs w:val="20"/>
              </w:rPr>
              <w:t> </w:t>
            </w:r>
          </w:p>
        </w:tc>
        <w:tc>
          <w:tcPr>
            <w:tcW w:w="1446" w:type="pct"/>
            <w:hideMark/>
          </w:tcPr>
          <w:p w:rsidR="00624377" w:rsidRPr="00602804" w:rsidRDefault="00624377" w:rsidP="006243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 18</w:t>
            </w:r>
            <w:r w:rsidRPr="00DF44CD">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September WCPFC received an email from Vietnam that said “</w:t>
            </w:r>
            <w:r w:rsidRPr="00DF44CD">
              <w:rPr>
                <w:rFonts w:ascii="Times New Roman" w:eastAsia="Times New Roman" w:hAnsi="Times New Roman" w:cs="Times New Roman"/>
                <w:color w:val="000000"/>
                <w:sz w:val="20"/>
                <w:szCs w:val="20"/>
              </w:rPr>
              <w:t>As far as I know, there was no MTU inspection for the bunker vessel Oil Jupiter in 2012. The bunker has now</w:t>
            </w:r>
            <w:r>
              <w:rPr>
                <w:rFonts w:ascii="Times New Roman" w:eastAsia="Times New Roman" w:hAnsi="Times New Roman" w:cs="Times New Roman"/>
                <w:color w:val="000000"/>
                <w:sz w:val="20"/>
                <w:szCs w:val="20"/>
              </w:rPr>
              <w:t xml:space="preserve"> </w:t>
            </w:r>
            <w:r w:rsidRPr="00DF44CD">
              <w:rPr>
                <w:rFonts w:ascii="Times New Roman" w:eastAsia="Times New Roman" w:hAnsi="Times New Roman" w:cs="Times New Roman"/>
                <w:color w:val="000000"/>
                <w:sz w:val="20"/>
                <w:szCs w:val="20"/>
              </w:rPr>
              <w:t>returned to Vietnam and is no longer operating in the Convention Area. Please advise us of what needs to be</w:t>
            </w:r>
            <w:r>
              <w:rPr>
                <w:rFonts w:ascii="Times New Roman" w:eastAsia="Times New Roman" w:hAnsi="Times New Roman" w:cs="Times New Roman"/>
                <w:color w:val="000000"/>
                <w:sz w:val="20"/>
                <w:szCs w:val="20"/>
              </w:rPr>
              <w:t xml:space="preserve"> </w:t>
            </w:r>
            <w:r w:rsidRPr="00DF44CD">
              <w:rPr>
                <w:rFonts w:ascii="Times New Roman" w:eastAsia="Times New Roman" w:hAnsi="Times New Roman" w:cs="Times New Roman"/>
                <w:color w:val="000000"/>
                <w:sz w:val="20"/>
                <w:szCs w:val="20"/>
              </w:rPr>
              <w:t>done, since it was the first time Vietnam has a vessel in the Commission's RFV.</w:t>
            </w:r>
            <w:r>
              <w:rPr>
                <w:rFonts w:ascii="Times New Roman" w:eastAsia="Times New Roman" w:hAnsi="Times New Roman" w:cs="Times New Roman"/>
                <w:color w:val="000000"/>
                <w:sz w:val="20"/>
                <w:szCs w:val="20"/>
              </w:rPr>
              <w:t>”</w:t>
            </w:r>
          </w:p>
        </w:tc>
      </w:tr>
    </w:tbl>
    <w:p w:rsidR="00602804" w:rsidRDefault="00602804"/>
    <w:p w:rsidR="00624377" w:rsidRDefault="00624377">
      <w:bookmarkStart w:id="0" w:name="_GoBack"/>
      <w:bookmarkEnd w:id="0"/>
    </w:p>
    <w:sectPr w:rsidR="00624377" w:rsidSect="006028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04"/>
    <w:rsid w:val="001F0AAD"/>
    <w:rsid w:val="00602804"/>
    <w:rsid w:val="00624377"/>
    <w:rsid w:val="008E4B48"/>
    <w:rsid w:val="00986E7F"/>
    <w:rsid w:val="00C90BAA"/>
    <w:rsid w:val="00D57707"/>
    <w:rsid w:val="00DF44CD"/>
    <w:rsid w:val="00FA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76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Taholo</dc:creator>
  <cp:lastModifiedBy>Lara Manarangi-Trott</cp:lastModifiedBy>
  <cp:revision>3</cp:revision>
  <cp:lastPrinted>2013-09-23T00:07:00Z</cp:lastPrinted>
  <dcterms:created xsi:type="dcterms:W3CDTF">2013-09-23T00:19:00Z</dcterms:created>
  <dcterms:modified xsi:type="dcterms:W3CDTF">2013-09-23T00:56:00Z</dcterms:modified>
</cp:coreProperties>
</file>